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C00C3">
      <w:pPr>
        <w:ind w:right="2069"/>
        <w:jc w:val="right"/>
      </w:pPr>
      <w:bookmarkStart w:id="0" w:name="_GoBack"/>
      <w:bookmarkEnd w:id="0"/>
      <w:r>
        <w:t>ГОСТ 10060.0-95</w:t>
      </w:r>
    </w:p>
    <w:p w:rsidR="00000000" w:rsidRDefault="00AC00C3">
      <w:pPr>
        <w:ind w:right="2069"/>
        <w:jc w:val="center"/>
      </w:pPr>
      <w:r>
        <w:t>МЕЖГОСУДАРСТВЕННЫЙ СТАНДАРТ</w:t>
      </w:r>
    </w:p>
    <w:p w:rsidR="00000000" w:rsidRDefault="00AC00C3">
      <w:pPr>
        <w:ind w:right="2069"/>
        <w:jc w:val="center"/>
      </w:pPr>
    </w:p>
    <w:p w:rsidR="00000000" w:rsidRDefault="00AC00C3">
      <w:pPr>
        <w:ind w:right="2069"/>
        <w:jc w:val="center"/>
        <w:rPr>
          <w:b/>
          <w:sz w:val="24"/>
        </w:rPr>
      </w:pPr>
      <w:r>
        <w:rPr>
          <w:b/>
          <w:sz w:val="24"/>
        </w:rPr>
        <w:t>МЕТОДЫ ОПРЕДЕЛЕНИЯ МОРОЗОСТОЙКОСТИ</w:t>
      </w:r>
    </w:p>
    <w:p w:rsidR="00000000" w:rsidRDefault="00AC00C3">
      <w:pPr>
        <w:ind w:right="2069"/>
        <w:jc w:val="center"/>
        <w:rPr>
          <w:b/>
          <w:sz w:val="24"/>
        </w:rPr>
      </w:pPr>
      <w:r>
        <w:rPr>
          <w:b/>
          <w:sz w:val="24"/>
        </w:rPr>
        <w:t>ОБЩИЕ ТРЕБОВАНИЯ</w:t>
      </w:r>
    </w:p>
    <w:p w:rsidR="00000000" w:rsidRDefault="00AC00C3">
      <w:pPr>
        <w:ind w:right="2069"/>
        <w:jc w:val="center"/>
      </w:pPr>
    </w:p>
    <w:p w:rsidR="00000000" w:rsidRDefault="00AC00C3">
      <w:pPr>
        <w:ind w:right="2069"/>
        <w:jc w:val="center"/>
      </w:pPr>
      <w:r>
        <w:t>МЕЖГОСУДАРСТВЕННАЯ НАУЧНО-ТЕХНИЧЕСКАЯ КОМИССИЯ ПО СТАНДАРТИЗАЦИИ И ТЕХНИЧЕСКОМУ НОРМИРОВАНИЮ В СТРОИТЕЛЬСТВЕ (МНТКС)</w:t>
      </w:r>
    </w:p>
    <w:p w:rsidR="00000000" w:rsidRDefault="00AC00C3">
      <w:pPr>
        <w:ind w:right="2069"/>
        <w:jc w:val="center"/>
      </w:pPr>
      <w:r>
        <w:t>Москва</w:t>
      </w:r>
    </w:p>
    <w:p w:rsidR="00000000" w:rsidRDefault="00AC00C3">
      <w:pPr>
        <w:ind w:right="2069"/>
        <w:jc w:val="center"/>
      </w:pPr>
    </w:p>
    <w:p w:rsidR="00000000" w:rsidRDefault="00AC00C3">
      <w:pPr>
        <w:ind w:right="2069"/>
        <w:jc w:val="center"/>
      </w:pPr>
      <w:r>
        <w:t>Предисловие</w:t>
      </w:r>
    </w:p>
    <w:p w:rsidR="00000000" w:rsidRDefault="00AC00C3">
      <w:pPr>
        <w:ind w:right="2069" w:firstLine="284"/>
      </w:pPr>
      <w:r>
        <w:rPr>
          <w:b/>
        </w:rPr>
        <w:t>1</w:t>
      </w:r>
      <w:r>
        <w:t xml:space="preserve"> </w:t>
      </w:r>
      <w:r>
        <w:rPr>
          <w:b/>
        </w:rPr>
        <w:t>РАЗРАБОТАН</w:t>
      </w:r>
      <w:r>
        <w:t xml:space="preserve"> Научно-и</w:t>
      </w:r>
      <w:r>
        <w:t>сследовательским, проектно-конст</w:t>
      </w:r>
      <w:r>
        <w:softHyphen/>
        <w:t>рук</w:t>
      </w:r>
      <w:r>
        <w:softHyphen/>
        <w:t>торс</w:t>
      </w:r>
      <w:r>
        <w:softHyphen/>
        <w:t>ким и технологическим институтом бетона и железобетона (НИИЖБ) Российской Федерации</w:t>
      </w:r>
    </w:p>
    <w:p w:rsidR="00000000" w:rsidRDefault="00AC00C3">
      <w:pPr>
        <w:ind w:right="2069" w:firstLine="284"/>
      </w:pPr>
      <w:r>
        <w:rPr>
          <w:b/>
        </w:rPr>
        <w:t>ВНЕСЕН</w:t>
      </w:r>
      <w:r>
        <w:t xml:space="preserve"> Минстроем России</w:t>
      </w:r>
    </w:p>
    <w:p w:rsidR="00000000" w:rsidRDefault="00AC00C3">
      <w:pPr>
        <w:ind w:right="2069" w:firstLine="284"/>
      </w:pPr>
      <w:r>
        <w:rPr>
          <w:b/>
        </w:rPr>
        <w:t>2 ПРИНЯТ</w:t>
      </w:r>
      <w:r>
        <w:t xml:space="preserve"> Межгосударственной научно-технической комиссией по стандартизации и техническому нормированию в строительстве (МНТКС) 22 ноября 1995 г.</w:t>
      </w:r>
    </w:p>
    <w:p w:rsidR="00000000" w:rsidRDefault="00AC00C3">
      <w:pPr>
        <w:spacing w:after="120"/>
        <w:ind w:right="2070" w:firstLine="284"/>
      </w:pPr>
      <w:r>
        <w:t>За принятие проголосовали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8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государства</w:t>
            </w:r>
          </w:p>
        </w:tc>
        <w:tc>
          <w:tcPr>
            <w:tcW w:w="3827" w:type="dxa"/>
          </w:tcPr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органа государственного управления строительством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AC00C3">
            <w:pPr>
              <w:rPr>
                <w:sz w:val="16"/>
              </w:rPr>
            </w:pPr>
            <w:r>
              <w:rPr>
                <w:sz w:val="16"/>
              </w:rPr>
              <w:t>Азербайджанская Республика</w:t>
            </w:r>
          </w:p>
        </w:tc>
        <w:tc>
          <w:tcPr>
            <w:tcW w:w="3827" w:type="dxa"/>
          </w:tcPr>
          <w:p w:rsidR="00000000" w:rsidRDefault="00AC00C3">
            <w:pPr>
              <w:rPr>
                <w:sz w:val="16"/>
              </w:rPr>
            </w:pPr>
            <w:r>
              <w:rPr>
                <w:sz w:val="16"/>
              </w:rPr>
              <w:t>Госстрой Азербайджанской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AC00C3">
            <w:pPr>
              <w:rPr>
                <w:sz w:val="16"/>
              </w:rPr>
            </w:pPr>
            <w:r>
              <w:rPr>
                <w:sz w:val="16"/>
              </w:rPr>
              <w:t>Республика Армения</w:t>
            </w:r>
          </w:p>
        </w:tc>
        <w:tc>
          <w:tcPr>
            <w:tcW w:w="3827" w:type="dxa"/>
          </w:tcPr>
          <w:p w:rsidR="00000000" w:rsidRDefault="00AC00C3">
            <w:pPr>
              <w:rPr>
                <w:sz w:val="16"/>
              </w:rPr>
            </w:pPr>
            <w:r>
              <w:rPr>
                <w:sz w:val="16"/>
              </w:rPr>
              <w:t>Госупрархитектуры Р</w:t>
            </w:r>
            <w:r>
              <w:rPr>
                <w:sz w:val="16"/>
              </w:rPr>
              <w:t>еспублики Армения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AC00C3">
            <w:pPr>
              <w:rPr>
                <w:sz w:val="16"/>
              </w:rPr>
            </w:pPr>
            <w:r>
              <w:rPr>
                <w:sz w:val="16"/>
              </w:rPr>
              <w:t>Республика Казахстан</w:t>
            </w:r>
          </w:p>
        </w:tc>
        <w:tc>
          <w:tcPr>
            <w:tcW w:w="3827" w:type="dxa"/>
          </w:tcPr>
          <w:p w:rsidR="00000000" w:rsidRDefault="00AC00C3">
            <w:pPr>
              <w:rPr>
                <w:sz w:val="16"/>
              </w:rPr>
            </w:pPr>
            <w:r>
              <w:rPr>
                <w:sz w:val="16"/>
              </w:rPr>
              <w:t>Минстрой Республики Казахстан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AC00C3">
            <w:pPr>
              <w:rPr>
                <w:sz w:val="16"/>
              </w:rPr>
            </w:pPr>
            <w:r>
              <w:rPr>
                <w:sz w:val="16"/>
              </w:rPr>
              <w:t>Кыргызская Республика</w:t>
            </w:r>
          </w:p>
        </w:tc>
        <w:tc>
          <w:tcPr>
            <w:tcW w:w="3827" w:type="dxa"/>
          </w:tcPr>
          <w:p w:rsidR="00000000" w:rsidRDefault="00AC00C3">
            <w:pPr>
              <w:rPr>
                <w:sz w:val="16"/>
              </w:rPr>
            </w:pPr>
            <w:r>
              <w:rPr>
                <w:sz w:val="16"/>
              </w:rPr>
              <w:t>Госстрой Кыргызской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AC00C3">
            <w:pPr>
              <w:rPr>
                <w:sz w:val="16"/>
              </w:rPr>
            </w:pPr>
            <w:r>
              <w:rPr>
                <w:sz w:val="16"/>
              </w:rPr>
              <w:t>Республика Молдова</w:t>
            </w:r>
          </w:p>
        </w:tc>
        <w:tc>
          <w:tcPr>
            <w:tcW w:w="3827" w:type="dxa"/>
          </w:tcPr>
          <w:p w:rsidR="00000000" w:rsidRDefault="00AC00C3">
            <w:pPr>
              <w:rPr>
                <w:sz w:val="16"/>
              </w:rPr>
            </w:pPr>
            <w:r>
              <w:rPr>
                <w:sz w:val="16"/>
              </w:rPr>
              <w:t>Минархстрой Республики Молдова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AC00C3">
            <w:pPr>
              <w:rPr>
                <w:sz w:val="16"/>
              </w:rPr>
            </w:pPr>
            <w:r>
              <w:rPr>
                <w:sz w:val="16"/>
              </w:rPr>
              <w:t>Российская Федерация</w:t>
            </w:r>
          </w:p>
        </w:tc>
        <w:tc>
          <w:tcPr>
            <w:tcW w:w="3827" w:type="dxa"/>
          </w:tcPr>
          <w:p w:rsidR="00000000" w:rsidRDefault="00AC00C3">
            <w:pPr>
              <w:rPr>
                <w:sz w:val="16"/>
              </w:rPr>
            </w:pPr>
            <w:r>
              <w:rPr>
                <w:sz w:val="16"/>
              </w:rPr>
              <w:t>Минстрой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AC00C3">
            <w:pPr>
              <w:rPr>
                <w:sz w:val="16"/>
              </w:rPr>
            </w:pPr>
            <w:r>
              <w:rPr>
                <w:sz w:val="16"/>
              </w:rPr>
              <w:t>Республика Таджикистан</w:t>
            </w:r>
          </w:p>
        </w:tc>
        <w:tc>
          <w:tcPr>
            <w:tcW w:w="3827" w:type="dxa"/>
          </w:tcPr>
          <w:p w:rsidR="00000000" w:rsidRDefault="00AC00C3">
            <w:pPr>
              <w:rPr>
                <w:sz w:val="16"/>
              </w:rPr>
            </w:pPr>
            <w:r>
              <w:rPr>
                <w:sz w:val="16"/>
              </w:rPr>
              <w:t>Госстрой Республики Таджикистан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000000" w:rsidRDefault="00AC00C3">
            <w:pPr>
              <w:rPr>
                <w:sz w:val="16"/>
              </w:rPr>
            </w:pPr>
            <w:r>
              <w:rPr>
                <w:sz w:val="16"/>
              </w:rPr>
              <w:t>Республика Узбекистан</w:t>
            </w:r>
          </w:p>
        </w:tc>
        <w:tc>
          <w:tcPr>
            <w:tcW w:w="3827" w:type="dxa"/>
          </w:tcPr>
          <w:p w:rsidR="00000000" w:rsidRDefault="00AC00C3">
            <w:pPr>
              <w:rPr>
                <w:sz w:val="16"/>
              </w:rPr>
            </w:pPr>
            <w:r>
              <w:rPr>
                <w:sz w:val="16"/>
              </w:rPr>
              <w:t>Госкомархитектстрой Республики Узбекистан</w:t>
            </w:r>
          </w:p>
        </w:tc>
      </w:tr>
    </w:tbl>
    <w:p w:rsidR="00000000" w:rsidRDefault="00AC00C3">
      <w:pPr>
        <w:spacing w:before="120"/>
        <w:ind w:right="2070" w:firstLine="284"/>
      </w:pPr>
      <w:r>
        <w:rPr>
          <w:b/>
        </w:rPr>
        <w:t>3 ВЗАМЕН</w:t>
      </w:r>
      <w:r>
        <w:t xml:space="preserve"> ГОСТ 10060-87 в части первого метода определения морозостойкости</w:t>
      </w:r>
    </w:p>
    <w:p w:rsidR="00000000" w:rsidRDefault="00AC00C3">
      <w:pPr>
        <w:ind w:right="2069" w:firstLine="284"/>
      </w:pPr>
      <w:r>
        <w:rPr>
          <w:b/>
        </w:rPr>
        <w:t>4 ВВЕДЕН</w:t>
      </w:r>
      <w:r>
        <w:t xml:space="preserve"> в действие с 1 сентября 1996 г. в качестве государственного стандарта Российской Федерации пос</w:t>
      </w:r>
      <w:r>
        <w:t>тановлением Минстроя России от 5 марта 1996 г. № 18-17</w:t>
      </w:r>
    </w:p>
    <w:p w:rsidR="00000000" w:rsidRDefault="00AC00C3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Содержание</w:t>
      </w:r>
    </w:p>
    <w:p w:rsidR="00000000" w:rsidRDefault="00AC00C3">
      <w:pPr>
        <w:ind w:right="2069" w:firstLine="284"/>
      </w:pPr>
      <w:r>
        <w:t>1 Область применения</w:t>
      </w:r>
    </w:p>
    <w:p w:rsidR="00000000" w:rsidRDefault="00AC00C3">
      <w:pPr>
        <w:ind w:right="2069" w:firstLine="284"/>
      </w:pPr>
      <w:r>
        <w:t>2 Нормативные ссылки</w:t>
      </w:r>
    </w:p>
    <w:p w:rsidR="00000000" w:rsidRDefault="00AC00C3">
      <w:pPr>
        <w:ind w:right="2069" w:firstLine="284"/>
      </w:pPr>
      <w:r>
        <w:t>3 Определения</w:t>
      </w:r>
    </w:p>
    <w:p w:rsidR="00000000" w:rsidRDefault="00AC00C3">
      <w:pPr>
        <w:ind w:right="2069" w:firstLine="284"/>
      </w:pPr>
      <w:r>
        <w:t>4 Общие положения</w:t>
      </w:r>
    </w:p>
    <w:p w:rsidR="00000000" w:rsidRDefault="00AC00C3">
      <w:pPr>
        <w:ind w:right="2069" w:firstLine="284"/>
      </w:pPr>
      <w:r>
        <w:t>Приложение А Форма журнала испытания бетона на морозостойкость</w:t>
      </w:r>
    </w:p>
    <w:p w:rsidR="00000000" w:rsidRDefault="00AC00C3">
      <w:pPr>
        <w:ind w:right="2069" w:firstLine="284"/>
      </w:pPr>
    </w:p>
    <w:p w:rsidR="00000000" w:rsidRDefault="00AC00C3">
      <w:pPr>
        <w:pBdr>
          <w:bottom w:val="single" w:sz="6" w:space="1" w:color="auto"/>
        </w:pBdr>
        <w:ind w:right="2069" w:firstLine="284"/>
        <w:jc w:val="center"/>
      </w:pPr>
      <w:r>
        <w:t>МЕЖГОСУДАРСТВЕННЫЙ СТАНДАРТ</w:t>
      </w:r>
    </w:p>
    <w:p w:rsidR="00000000" w:rsidRDefault="00AC00C3">
      <w:pPr>
        <w:ind w:right="2069" w:firstLine="284"/>
        <w:jc w:val="center"/>
        <w:rPr>
          <w:b/>
        </w:rPr>
      </w:pPr>
      <w:r>
        <w:rPr>
          <w:b/>
        </w:rPr>
        <w:t>БЕТОНЫ</w:t>
      </w:r>
    </w:p>
    <w:p w:rsidR="00000000" w:rsidRDefault="00AC00C3">
      <w:pPr>
        <w:ind w:right="2069" w:firstLine="284"/>
        <w:jc w:val="center"/>
        <w:rPr>
          <w:b/>
        </w:rPr>
      </w:pPr>
      <w:r>
        <w:rPr>
          <w:b/>
        </w:rPr>
        <w:t>МЕТОДЫ ОПРЕДЕЛЕНИЯ МОРОЗОСТОЙКОСТИ</w:t>
      </w:r>
    </w:p>
    <w:p w:rsidR="00000000" w:rsidRDefault="00AC00C3">
      <w:pPr>
        <w:ind w:right="2069" w:firstLine="284"/>
        <w:jc w:val="center"/>
        <w:rPr>
          <w:b/>
        </w:rPr>
      </w:pPr>
      <w:r>
        <w:rPr>
          <w:b/>
        </w:rPr>
        <w:t>ОБЩИЕ ТРЕБОВАНИЯ</w:t>
      </w:r>
    </w:p>
    <w:p w:rsidR="00000000" w:rsidRDefault="00AC00C3">
      <w:pPr>
        <w:ind w:right="2069" w:firstLine="284"/>
        <w:jc w:val="center"/>
        <w:rPr>
          <w:b/>
        </w:rPr>
      </w:pPr>
    </w:p>
    <w:p w:rsidR="00000000" w:rsidRDefault="00AC00C3">
      <w:pPr>
        <w:ind w:right="2069" w:firstLine="284"/>
        <w:jc w:val="center"/>
        <w:rPr>
          <w:b/>
          <w:lang w:val="en-US"/>
        </w:rPr>
      </w:pPr>
      <w:r>
        <w:rPr>
          <w:b/>
          <w:lang w:val="en-US"/>
        </w:rPr>
        <w:t>CONCRETES</w:t>
      </w:r>
      <w:r>
        <w:rPr>
          <w:b/>
        </w:rPr>
        <w:t>.</w:t>
      </w:r>
      <w:r>
        <w:rPr>
          <w:b/>
          <w:lang w:val="en-US"/>
        </w:rPr>
        <w:t xml:space="preserve"> METHODS FOR THE DETERMINATION</w:t>
      </w:r>
    </w:p>
    <w:p w:rsidR="00000000" w:rsidRDefault="00AC00C3">
      <w:pPr>
        <w:pBdr>
          <w:bottom w:val="single" w:sz="6" w:space="1" w:color="auto"/>
        </w:pBdr>
        <w:ind w:right="2069" w:firstLine="284"/>
        <w:jc w:val="center"/>
        <w:rPr>
          <w:b/>
          <w:lang w:val="en-US"/>
        </w:rPr>
      </w:pPr>
      <w:r>
        <w:rPr>
          <w:b/>
          <w:lang w:val="en-US"/>
        </w:rPr>
        <w:t>OF FROST-RESISTANCE. GENERAL REQUIREMENTS</w:t>
      </w:r>
    </w:p>
    <w:p w:rsidR="00000000" w:rsidRDefault="00AC00C3">
      <w:pPr>
        <w:ind w:right="2069" w:firstLine="284"/>
        <w:jc w:val="right"/>
      </w:pPr>
      <w:r>
        <w:t>Дата введения 1996-09-01</w:t>
      </w:r>
    </w:p>
    <w:p w:rsidR="00000000" w:rsidRDefault="00AC00C3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1 Область применения</w:t>
      </w:r>
    </w:p>
    <w:p w:rsidR="00000000" w:rsidRDefault="00AC00C3">
      <w:pPr>
        <w:ind w:right="2069" w:firstLine="284"/>
      </w:pPr>
      <w:r>
        <w:t>Настоящий стандарт распространяется на тяжелые, мелкозернистые, легкие и плотные силикатные</w:t>
      </w:r>
      <w:r>
        <w:t xml:space="preserve"> бетоны (далее - бетоны) и устанавливает базовые и ускоренные методы определения морозостойкости.</w:t>
      </w:r>
    </w:p>
    <w:p w:rsidR="00000000" w:rsidRDefault="00AC00C3">
      <w:pPr>
        <w:ind w:right="2069" w:firstLine="284"/>
      </w:pPr>
      <w:r>
        <w:lastRenderedPageBreak/>
        <w:t>Методы применяют в соответствии с указаниями настоящего стандарта и ГОСТ 10060.1-95...ГОСТ 10060.4-95 при подборе состава и контроле качества бетонных и железобетонных изделий, конструкций и сооружений, предназначенных для эксплуатации в условиях совместного воздействия знакопеременных температур и водной среды.</w:t>
      </w:r>
    </w:p>
    <w:p w:rsidR="00000000" w:rsidRDefault="00AC00C3">
      <w:pPr>
        <w:ind w:right="2069" w:firstLine="284"/>
      </w:pPr>
      <w:r>
        <w:t>При расхождении результатов определения морозостойкости по базовому и ускоренным методам испытания в</w:t>
      </w:r>
      <w:r>
        <w:t xml:space="preserve"> качестве окончательных принимают результаты, полученные по базовым методам.</w:t>
      </w:r>
    </w:p>
    <w:p w:rsidR="00000000" w:rsidRDefault="00AC00C3">
      <w:pPr>
        <w:ind w:right="2069" w:firstLine="284"/>
      </w:pPr>
      <w:r>
        <w:t>Структурно-механический метод предназначен для оценки морозостойкости бетона при подборе и корректировке его состава лабораториями предприятий стройиндустрии и не применяется для контроля морозостойкости.</w:t>
      </w:r>
    </w:p>
    <w:p w:rsidR="00000000" w:rsidRDefault="00AC00C3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2 Нормативные ссылки</w:t>
      </w:r>
    </w:p>
    <w:p w:rsidR="00000000" w:rsidRDefault="00AC00C3">
      <w:pPr>
        <w:ind w:right="2069" w:firstLine="284"/>
      </w:pPr>
      <w:r>
        <w:t>В настоящем стандарте использованы ссылки на следующие стандарты:</w:t>
      </w:r>
    </w:p>
    <w:p w:rsidR="00000000" w:rsidRDefault="00AC00C3">
      <w:pPr>
        <w:ind w:right="2069" w:firstLine="284"/>
      </w:pPr>
      <w:r>
        <w:t>ГОСТ 10180-90 Бетоны. Методы определения прочности по контрольным образцам.</w:t>
      </w:r>
    </w:p>
    <w:p w:rsidR="00000000" w:rsidRDefault="00AC00C3">
      <w:pPr>
        <w:ind w:right="2069" w:firstLine="284"/>
      </w:pPr>
      <w:r>
        <w:t>ГОСТ 10181.0-81 Смеси бетонные. Общие требования к методам испытани</w:t>
      </w:r>
      <w:r>
        <w:t>й.</w:t>
      </w:r>
    </w:p>
    <w:p w:rsidR="00000000" w:rsidRDefault="00AC00C3">
      <w:pPr>
        <w:ind w:right="2069" w:firstLine="284"/>
      </w:pPr>
      <w:r>
        <w:t>ГОСТ 22685-89 Формы для изготовления контрольных образцов бетона. Технические условия</w:t>
      </w:r>
    </w:p>
    <w:p w:rsidR="00000000" w:rsidRDefault="00AC00C3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3 Определения</w:t>
      </w:r>
    </w:p>
    <w:p w:rsidR="00000000" w:rsidRDefault="00AC00C3">
      <w:pPr>
        <w:ind w:right="2069" w:firstLine="284"/>
      </w:pPr>
      <w:r>
        <w:t>В настоящем стандарте применяют следующие термины с соответствующими определениями.</w:t>
      </w:r>
    </w:p>
    <w:p w:rsidR="00000000" w:rsidRDefault="00AC00C3">
      <w:pPr>
        <w:ind w:right="2069" w:firstLine="284"/>
      </w:pPr>
      <w:r>
        <w:t>3.1 Морозостойкость бетона - способность сохранять физикомеханические свойства при многократном переменном замораживании и оттаивании.</w:t>
      </w:r>
    </w:p>
    <w:p w:rsidR="00000000" w:rsidRDefault="00AC00C3">
      <w:pPr>
        <w:ind w:right="2069" w:firstLine="284"/>
      </w:pPr>
      <w:r>
        <w:t xml:space="preserve">Морозостойкость бетона характеризуют соответствующей маркой по морозостойкости </w:t>
      </w:r>
      <w:r>
        <w:rPr>
          <w:lang w:val="en-US"/>
        </w:rPr>
        <w:t>F.</w:t>
      </w:r>
    </w:p>
    <w:p w:rsidR="00000000" w:rsidRDefault="00AC00C3">
      <w:pPr>
        <w:ind w:right="2069" w:firstLine="284"/>
      </w:pPr>
      <w:r>
        <w:t xml:space="preserve">3.2 Марка бетона по морозостойкости </w:t>
      </w:r>
      <w:r>
        <w:rPr>
          <w:lang w:val="en-US"/>
        </w:rPr>
        <w:t>F</w:t>
      </w:r>
      <w:r>
        <w:t xml:space="preserve"> - установленное нормами минимальное число циклов замораживания и оттаи</w:t>
      </w:r>
      <w:r>
        <w:t>вания образцов бетона, испытанных по базовым методам, при которых сохраняются первоначальные физико-механические свойства в нормируемых пределах.</w:t>
      </w:r>
    </w:p>
    <w:p w:rsidR="00000000" w:rsidRDefault="00AC00C3">
      <w:pPr>
        <w:ind w:right="2069" w:firstLine="284"/>
      </w:pPr>
      <w:r>
        <w:t>3.3 Цикл испытания - совокупность одного периода замораживания и оттаивания образцов.</w:t>
      </w:r>
    </w:p>
    <w:p w:rsidR="00000000" w:rsidRDefault="00AC00C3">
      <w:pPr>
        <w:ind w:right="2069" w:firstLine="284"/>
      </w:pPr>
      <w:r>
        <w:t>3.4 Основные образцы - образцы, предназначенные для замораживания и оттаивания (испытания).</w:t>
      </w:r>
    </w:p>
    <w:p w:rsidR="00000000" w:rsidRDefault="00AC00C3">
      <w:pPr>
        <w:ind w:right="2069" w:firstLine="284"/>
      </w:pPr>
      <w:r>
        <w:t>3.5 Контрольные образцы - образцы, предназначенные для определения прочности бетона на сжатие перед началом испытания основных образцов.</w:t>
      </w:r>
    </w:p>
    <w:p w:rsidR="00000000" w:rsidRDefault="00AC00C3">
      <w:pPr>
        <w:ind w:right="2069" w:firstLine="284"/>
        <w:jc w:val="center"/>
        <w:rPr>
          <w:b/>
        </w:rPr>
      </w:pPr>
      <w:r>
        <w:rPr>
          <w:b/>
        </w:rPr>
        <w:t>4 Общие положения</w:t>
      </w:r>
    </w:p>
    <w:p w:rsidR="00000000" w:rsidRDefault="00AC00C3">
      <w:pPr>
        <w:ind w:right="2069" w:firstLine="284"/>
      </w:pPr>
      <w:r>
        <w:t>4.1 Настоящий стандарт устанавлив</w:t>
      </w:r>
      <w:r>
        <w:t>ает следующие методы определения морозостойкости:</w:t>
      </w:r>
    </w:p>
    <w:p w:rsidR="00000000" w:rsidRDefault="00AC00C3">
      <w:pPr>
        <w:ind w:right="2069" w:firstLine="284"/>
      </w:pPr>
      <w:r>
        <w:t>базовые - первый (для всех видов бетонов, кроме бетонов дорожных и аэродромных покрытий) и второй (для бетонов дорожных и аэродромных покрытий);</w:t>
      </w:r>
    </w:p>
    <w:p w:rsidR="00000000" w:rsidRDefault="00AC00C3">
      <w:pPr>
        <w:ind w:right="2069" w:firstLine="284"/>
      </w:pPr>
      <w:r>
        <w:t>ускоренные при многократном замораживании и оттаивании - второй и третий;</w:t>
      </w:r>
    </w:p>
    <w:p w:rsidR="00000000" w:rsidRDefault="00AC00C3">
      <w:pPr>
        <w:ind w:right="2069" w:firstLine="284"/>
      </w:pPr>
      <w:r>
        <w:t>ускоренные при однократном замораживании - четвертый (дилатометрический) и пятый (структурно-механический).</w:t>
      </w:r>
    </w:p>
    <w:p w:rsidR="00000000" w:rsidRDefault="00AC00C3">
      <w:pPr>
        <w:ind w:right="2069" w:firstLine="284"/>
      </w:pPr>
      <w:r>
        <w:t>4.2 Условия испытания для определения морозостойкости в зависимости от метода и вида бетона принимают по таблице 1.</w:t>
      </w:r>
    </w:p>
    <w:p w:rsidR="00000000" w:rsidRDefault="00AC00C3">
      <w:pPr>
        <w:spacing w:after="120"/>
        <w:ind w:right="2070" w:firstLine="284"/>
      </w:pPr>
      <w:r>
        <w:t>Таблица 1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16"/>
        <w:gridCol w:w="1276"/>
        <w:gridCol w:w="1467"/>
        <w:gridCol w:w="1467"/>
        <w:gridCol w:w="13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00C3">
            <w:pPr>
              <w:rPr>
                <w:sz w:val="16"/>
              </w:rPr>
            </w:pPr>
            <w:r>
              <w:rPr>
                <w:sz w:val="16"/>
              </w:rPr>
              <w:t>Номер мет</w:t>
            </w:r>
            <w:r>
              <w:rPr>
                <w:sz w:val="16"/>
              </w:rPr>
              <w:t>ода</w:t>
            </w:r>
          </w:p>
        </w:tc>
        <w:tc>
          <w:tcPr>
            <w:tcW w:w="421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Условия испытания</w:t>
            </w:r>
          </w:p>
        </w:tc>
        <w:tc>
          <w:tcPr>
            <w:tcW w:w="131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Вид бетона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00C3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Среда </w:t>
            </w:r>
            <w:r>
              <w:rPr>
                <w:sz w:val="16"/>
              </w:rPr>
              <w:lastRenderedPageBreak/>
              <w:t>насыщения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Среда, </w:t>
            </w:r>
            <w:r>
              <w:rPr>
                <w:sz w:val="16"/>
              </w:rPr>
              <w:lastRenderedPageBreak/>
              <w:t xml:space="preserve">температура замораживания, </w:t>
            </w:r>
            <w:r>
              <w:rPr>
                <w:sz w:val="16"/>
              </w:rPr>
              <w:sym w:font="Times New Roman" w:char="00B0"/>
            </w:r>
            <w:r>
              <w:rPr>
                <w:sz w:val="16"/>
              </w:rPr>
              <w:t>С</w:t>
            </w:r>
          </w:p>
        </w:tc>
        <w:tc>
          <w:tcPr>
            <w:tcW w:w="1467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Среда оттаивания</w:t>
            </w:r>
          </w:p>
        </w:tc>
        <w:tc>
          <w:tcPr>
            <w:tcW w:w="13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00C3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00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Базовые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left w:val="single" w:sz="6" w:space="0" w:color="auto"/>
            </w:tcBorders>
          </w:tcPr>
          <w:p w:rsidR="00000000" w:rsidRDefault="00AC00C3">
            <w:pPr>
              <w:rPr>
                <w:sz w:val="16"/>
              </w:rPr>
            </w:pPr>
            <w:r>
              <w:rPr>
                <w:sz w:val="16"/>
              </w:rPr>
              <w:t>Первый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1467" w:type="dxa"/>
            <w:tcBorders>
              <w:left w:val="nil"/>
            </w:tcBorders>
          </w:tcPr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Воздушная, минус 18</w:t>
            </w:r>
            <w:r>
              <w:rPr>
                <w:sz w:val="16"/>
              </w:rPr>
              <w:sym w:font="Times New Roman" w:char="00B1"/>
            </w:r>
            <w:r>
              <w:rPr>
                <w:sz w:val="16"/>
              </w:rPr>
              <w:t>2</w:t>
            </w:r>
          </w:p>
        </w:tc>
        <w:tc>
          <w:tcPr>
            <w:tcW w:w="1467" w:type="dxa"/>
            <w:tcBorders>
              <w:left w:val="single" w:sz="6" w:space="0" w:color="auto"/>
            </w:tcBorders>
          </w:tcPr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13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00C3">
            <w:pPr>
              <w:rPr>
                <w:sz w:val="16"/>
              </w:rPr>
            </w:pPr>
            <w:r>
              <w:rPr>
                <w:sz w:val="16"/>
              </w:rPr>
              <w:t>Все виды бето</w:t>
            </w:r>
            <w:r>
              <w:rPr>
                <w:sz w:val="16"/>
              </w:rPr>
              <w:softHyphen/>
              <w:t>нов, кроме бе</w:t>
            </w:r>
            <w:r>
              <w:rPr>
                <w:sz w:val="16"/>
              </w:rPr>
              <w:softHyphen/>
              <w:t>то</w:t>
            </w:r>
            <w:r>
              <w:rPr>
                <w:sz w:val="16"/>
              </w:rPr>
              <w:softHyphen/>
              <w:t>нов дорож</w:t>
            </w:r>
            <w:r>
              <w:rPr>
                <w:sz w:val="16"/>
              </w:rPr>
              <w:softHyphen/>
              <w:t>ных и аэрод</w:t>
            </w:r>
            <w:r>
              <w:rPr>
                <w:sz w:val="16"/>
              </w:rPr>
              <w:softHyphen/>
              <w:t>ром</w:t>
            </w:r>
            <w:r>
              <w:rPr>
                <w:sz w:val="16"/>
              </w:rPr>
              <w:softHyphen/>
              <w:t>ных пок</w:t>
            </w:r>
            <w:r>
              <w:rPr>
                <w:sz w:val="16"/>
              </w:rPr>
              <w:softHyphen/>
              <w:t>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left w:val="single" w:sz="6" w:space="0" w:color="auto"/>
            </w:tcBorders>
          </w:tcPr>
          <w:p w:rsidR="00000000" w:rsidRDefault="00AC00C3">
            <w:pPr>
              <w:rPr>
                <w:sz w:val="16"/>
              </w:rPr>
            </w:pPr>
            <w:r>
              <w:rPr>
                <w:sz w:val="16"/>
              </w:rPr>
              <w:t>Второй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5%- ный вод</w:t>
            </w:r>
            <w:r>
              <w:rPr>
                <w:sz w:val="16"/>
              </w:rPr>
              <w:softHyphen/>
              <w:t>ный раствор хло</w:t>
            </w:r>
            <w:r>
              <w:rPr>
                <w:sz w:val="16"/>
              </w:rPr>
              <w:softHyphen/>
              <w:t>ристого натрия</w:t>
            </w:r>
          </w:p>
        </w:tc>
        <w:tc>
          <w:tcPr>
            <w:tcW w:w="1467" w:type="dxa"/>
            <w:tcBorders>
              <w:left w:val="nil"/>
            </w:tcBorders>
          </w:tcPr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  <w:tc>
          <w:tcPr>
            <w:tcW w:w="1467" w:type="dxa"/>
            <w:tcBorders>
              <w:left w:val="single" w:sz="6" w:space="0" w:color="auto"/>
            </w:tcBorders>
          </w:tcPr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5%- ный вод</w:t>
            </w:r>
            <w:r>
              <w:rPr>
                <w:sz w:val="16"/>
              </w:rPr>
              <w:softHyphen/>
              <w:t>ный раствор хло</w:t>
            </w:r>
            <w:r>
              <w:rPr>
                <w:sz w:val="16"/>
              </w:rPr>
              <w:softHyphen/>
              <w:t>ристого натрия</w:t>
            </w:r>
          </w:p>
        </w:tc>
        <w:tc>
          <w:tcPr>
            <w:tcW w:w="13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00C3">
            <w:pPr>
              <w:rPr>
                <w:sz w:val="16"/>
              </w:rPr>
            </w:pPr>
            <w:r>
              <w:rPr>
                <w:sz w:val="16"/>
              </w:rPr>
              <w:t>Бетоны дорож</w:t>
            </w:r>
            <w:r>
              <w:rPr>
                <w:sz w:val="16"/>
              </w:rPr>
              <w:softHyphen/>
              <w:t>ных и аэрод</w:t>
            </w:r>
            <w:r>
              <w:rPr>
                <w:sz w:val="16"/>
              </w:rPr>
              <w:softHyphen/>
              <w:t>ром</w:t>
            </w:r>
            <w:r>
              <w:rPr>
                <w:sz w:val="16"/>
              </w:rPr>
              <w:softHyphen/>
              <w:t>ных пок</w:t>
            </w:r>
            <w:r>
              <w:rPr>
                <w:sz w:val="16"/>
              </w:rPr>
              <w:softHyphen/>
              <w:t>ры</w:t>
            </w:r>
            <w:r>
              <w:rPr>
                <w:sz w:val="16"/>
              </w:rPr>
              <w:softHyphen/>
              <w:t>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00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Ускоренные при многократном замораживании и оттаивании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00C3">
            <w:pPr>
              <w:rPr>
                <w:sz w:val="16"/>
              </w:rPr>
            </w:pPr>
            <w:r>
              <w:rPr>
                <w:sz w:val="16"/>
              </w:rPr>
              <w:t>Второй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5%- ный вод</w:t>
            </w:r>
            <w:r>
              <w:rPr>
                <w:sz w:val="16"/>
              </w:rPr>
              <w:softHyphen/>
              <w:t>ный раствор хло</w:t>
            </w:r>
            <w:r>
              <w:rPr>
                <w:sz w:val="16"/>
              </w:rPr>
              <w:softHyphen/>
              <w:t>ристого натрия</w:t>
            </w: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Воздушная, минус 18</w:t>
            </w:r>
            <w:r>
              <w:rPr>
                <w:sz w:val="16"/>
              </w:rPr>
              <w:sym w:font="Times New Roman" w:char="00B1"/>
            </w:r>
            <w:r>
              <w:rPr>
                <w:sz w:val="16"/>
              </w:rPr>
              <w:t>2</w:t>
            </w:r>
          </w:p>
        </w:tc>
        <w:tc>
          <w:tcPr>
            <w:tcW w:w="1467" w:type="dxa"/>
            <w:tcBorders>
              <w:left w:val="nil"/>
            </w:tcBorders>
          </w:tcPr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5%- ный вод</w:t>
            </w:r>
            <w:r>
              <w:rPr>
                <w:sz w:val="16"/>
              </w:rPr>
              <w:softHyphen/>
              <w:t>н</w:t>
            </w:r>
            <w:r>
              <w:rPr>
                <w:sz w:val="16"/>
              </w:rPr>
              <w:t>ый раствор хло</w:t>
            </w:r>
            <w:r>
              <w:rPr>
                <w:sz w:val="16"/>
              </w:rPr>
              <w:softHyphen/>
              <w:t>ристого натрия</w:t>
            </w:r>
          </w:p>
        </w:tc>
        <w:tc>
          <w:tcPr>
            <w:tcW w:w="13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00C3">
            <w:pPr>
              <w:rPr>
                <w:sz w:val="16"/>
              </w:rPr>
            </w:pPr>
            <w:r>
              <w:rPr>
                <w:sz w:val="16"/>
              </w:rPr>
              <w:t>Все виды бето</w:t>
            </w:r>
            <w:r>
              <w:rPr>
                <w:sz w:val="16"/>
              </w:rPr>
              <w:softHyphen/>
              <w:t>нов, кроме бе</w:t>
            </w:r>
            <w:r>
              <w:rPr>
                <w:sz w:val="16"/>
              </w:rPr>
              <w:softHyphen/>
              <w:t>то</w:t>
            </w:r>
            <w:r>
              <w:rPr>
                <w:sz w:val="16"/>
              </w:rPr>
              <w:softHyphen/>
              <w:t>нов дорож</w:t>
            </w:r>
            <w:r>
              <w:rPr>
                <w:sz w:val="16"/>
              </w:rPr>
              <w:softHyphen/>
              <w:t>ных и аэрод</w:t>
            </w:r>
            <w:r>
              <w:rPr>
                <w:sz w:val="16"/>
              </w:rPr>
              <w:softHyphen/>
              <w:t>ром</w:t>
            </w:r>
            <w:r>
              <w:rPr>
                <w:sz w:val="16"/>
              </w:rPr>
              <w:softHyphen/>
              <w:t>ных пок</w:t>
            </w:r>
            <w:r>
              <w:rPr>
                <w:sz w:val="16"/>
              </w:rPr>
              <w:softHyphen/>
              <w:t>ры</w:t>
            </w:r>
            <w:r>
              <w:rPr>
                <w:sz w:val="16"/>
              </w:rPr>
              <w:softHyphen/>
              <w:t>тий и легких со средней плот</w:t>
            </w:r>
            <w:r>
              <w:rPr>
                <w:sz w:val="16"/>
              </w:rPr>
              <w:softHyphen/>
              <w:t>ность</w:t>
            </w:r>
            <w:r>
              <w:rPr>
                <w:sz w:val="16"/>
              </w:rPr>
              <w:softHyphen/>
              <w:t xml:space="preserve">ю менее </w:t>
            </w:r>
            <w:r>
              <w:rPr>
                <w:sz w:val="16"/>
                <w:lang w:val="en-US"/>
              </w:rPr>
              <w:t>D1500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00C3">
            <w:pPr>
              <w:rPr>
                <w:sz w:val="16"/>
              </w:rPr>
            </w:pPr>
            <w:r>
              <w:rPr>
                <w:sz w:val="16"/>
              </w:rPr>
              <w:t>Третий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5%- ный вод</w:t>
            </w:r>
            <w:r>
              <w:rPr>
                <w:sz w:val="16"/>
              </w:rPr>
              <w:softHyphen/>
              <w:t>ный раствор хло</w:t>
            </w:r>
            <w:r>
              <w:rPr>
                <w:sz w:val="16"/>
              </w:rPr>
              <w:softHyphen/>
              <w:t>ристого натрия минус 50</w:t>
            </w:r>
            <w:r>
              <w:rPr>
                <w:sz w:val="16"/>
              </w:rPr>
              <w:sym w:font="Times New Roman" w:char="00B1"/>
            </w:r>
            <w:r>
              <w:rPr>
                <w:sz w:val="16"/>
              </w:rPr>
              <w:t>5</w:t>
            </w:r>
          </w:p>
        </w:tc>
        <w:tc>
          <w:tcPr>
            <w:tcW w:w="1467" w:type="dxa"/>
            <w:tcBorders>
              <w:left w:val="nil"/>
            </w:tcBorders>
          </w:tcPr>
          <w:p w:rsidR="00000000" w:rsidRDefault="00AC00C3">
            <w:pPr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  <w:tc>
          <w:tcPr>
            <w:tcW w:w="13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00C3">
            <w:pPr>
              <w:rPr>
                <w:sz w:val="16"/>
              </w:rPr>
            </w:pPr>
            <w:r>
              <w:rPr>
                <w:sz w:val="16"/>
              </w:rPr>
              <w:t>Все виды бе</w:t>
            </w:r>
            <w:r>
              <w:rPr>
                <w:sz w:val="16"/>
              </w:rPr>
              <w:softHyphen/>
              <w:t>то</w:t>
            </w:r>
            <w:r>
              <w:rPr>
                <w:sz w:val="16"/>
              </w:rPr>
              <w:softHyphen/>
              <w:t>нов, кроме лег</w:t>
            </w:r>
            <w:r>
              <w:rPr>
                <w:sz w:val="16"/>
              </w:rPr>
              <w:softHyphen/>
              <w:t>ких со средней плотностью ме</w:t>
            </w:r>
            <w:r>
              <w:rPr>
                <w:sz w:val="16"/>
              </w:rPr>
              <w:softHyphen/>
              <w:t xml:space="preserve">нее </w:t>
            </w:r>
            <w:r>
              <w:rPr>
                <w:sz w:val="16"/>
                <w:lang w:val="en-US"/>
              </w:rPr>
              <w:t>D1500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4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00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Ускоренные при однократном замораживании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00C3">
            <w:pPr>
              <w:rPr>
                <w:sz w:val="16"/>
              </w:rPr>
            </w:pPr>
            <w:r>
              <w:rPr>
                <w:sz w:val="16"/>
              </w:rPr>
              <w:t>Четвер</w:t>
            </w:r>
            <w:r>
              <w:rPr>
                <w:sz w:val="16"/>
              </w:rPr>
              <w:softHyphen/>
              <w:t>тый*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Вода</w:t>
            </w:r>
          </w:p>
        </w:tc>
        <w:tc>
          <w:tcPr>
            <w:tcW w:w="1467" w:type="dxa"/>
            <w:tcBorders>
              <w:left w:val="nil"/>
            </w:tcBorders>
          </w:tcPr>
          <w:p w:rsidR="00000000" w:rsidRDefault="00AC00C3">
            <w:pPr>
              <w:rPr>
                <w:sz w:val="16"/>
              </w:rPr>
            </w:pPr>
            <w:r>
              <w:rPr>
                <w:sz w:val="16"/>
              </w:rPr>
              <w:t>Керосин, минус 18</w:t>
            </w:r>
            <w:r>
              <w:rPr>
                <w:sz w:val="16"/>
              </w:rPr>
              <w:sym w:font="Times New Roman" w:char="00B1"/>
            </w:r>
            <w:r>
              <w:rPr>
                <w:sz w:val="16"/>
              </w:rPr>
              <w:t>2</w:t>
            </w: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18" w:type="dxa"/>
            <w:tcBorders>
              <w:left w:val="nil"/>
              <w:right w:val="single" w:sz="6" w:space="0" w:color="auto"/>
            </w:tcBorders>
          </w:tcPr>
          <w:p w:rsidR="00000000" w:rsidRDefault="00AC00C3">
            <w:pPr>
              <w:rPr>
                <w:sz w:val="16"/>
              </w:rPr>
            </w:pPr>
            <w:r>
              <w:rPr>
                <w:sz w:val="16"/>
              </w:rPr>
              <w:t>Все виды бето</w:t>
            </w:r>
            <w:r>
              <w:rPr>
                <w:sz w:val="16"/>
              </w:rPr>
              <w:softHyphen/>
              <w:t>нов, кроме бе</w:t>
            </w:r>
            <w:r>
              <w:rPr>
                <w:sz w:val="16"/>
              </w:rPr>
              <w:softHyphen/>
              <w:t>то</w:t>
            </w:r>
            <w:r>
              <w:rPr>
                <w:sz w:val="16"/>
              </w:rPr>
              <w:softHyphen/>
              <w:t>нов дорож</w:t>
            </w:r>
            <w:r>
              <w:rPr>
                <w:sz w:val="16"/>
              </w:rPr>
              <w:softHyphen/>
              <w:t>ных и аэрод</w:t>
            </w:r>
            <w:r>
              <w:rPr>
                <w:sz w:val="16"/>
              </w:rPr>
              <w:softHyphen/>
              <w:t>ром</w:t>
            </w:r>
            <w:r>
              <w:rPr>
                <w:sz w:val="16"/>
              </w:rPr>
              <w:softHyphen/>
              <w:t>ных пок</w:t>
            </w:r>
            <w:r>
              <w:rPr>
                <w:sz w:val="16"/>
              </w:rPr>
              <w:softHyphen/>
              <w:t>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00C3">
            <w:pPr>
              <w:rPr>
                <w:sz w:val="16"/>
              </w:rPr>
            </w:pPr>
            <w:r>
              <w:rPr>
                <w:sz w:val="16"/>
              </w:rPr>
              <w:t>Пятый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</w:p>
        </w:tc>
        <w:tc>
          <w:tcPr>
            <w:tcW w:w="1467" w:type="dxa"/>
            <w:tcBorders>
              <w:left w:val="nil"/>
            </w:tcBorders>
          </w:tcPr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Воздушная, минус 18</w:t>
            </w:r>
            <w:r>
              <w:rPr>
                <w:sz w:val="16"/>
              </w:rPr>
              <w:sym w:font="Times New Roman" w:char="00B1"/>
            </w:r>
            <w:r>
              <w:rPr>
                <w:sz w:val="16"/>
              </w:rPr>
              <w:t>2</w:t>
            </w: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Воздушная</w:t>
            </w:r>
          </w:p>
        </w:tc>
        <w:tc>
          <w:tcPr>
            <w:tcW w:w="1318" w:type="dxa"/>
            <w:tcBorders>
              <w:left w:val="nil"/>
              <w:right w:val="single" w:sz="6" w:space="0" w:color="auto"/>
            </w:tcBorders>
          </w:tcPr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4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00C3">
            <w:pPr>
              <w:rPr>
                <w:sz w:val="16"/>
              </w:rPr>
            </w:pPr>
            <w:r>
              <w:rPr>
                <w:sz w:val="16"/>
              </w:rPr>
              <w:t>* При определении мор</w:t>
            </w:r>
            <w:r>
              <w:rPr>
                <w:sz w:val="16"/>
              </w:rPr>
              <w:t>озостойкости бетонов дорожных и аэродромных покрытий четвертым методом следует установить корреляцию со вторым базовым методом.</w:t>
            </w:r>
          </w:p>
        </w:tc>
      </w:tr>
    </w:tbl>
    <w:p w:rsidR="00000000" w:rsidRDefault="00AC00C3">
      <w:pPr>
        <w:spacing w:before="120"/>
        <w:ind w:right="2070" w:firstLine="284"/>
      </w:pPr>
      <w:r>
        <w:t>4.3 Морозостойкость бетона определяют в проектном возрасте (после итоговых испытаний), установленном в нормативно-технической и проектной документации, при достижении им прочности на сжатие, соответствующей его классу (прочности).</w:t>
      </w:r>
    </w:p>
    <w:p w:rsidR="00000000" w:rsidRDefault="00AC00C3">
      <w:pPr>
        <w:ind w:right="2069" w:firstLine="284"/>
      </w:pPr>
      <w:r>
        <w:t>4.4 Средства измерения, оборудование и приспособления должны обеспечивать требования настоящего стандарта и должны быть проверены в установленном порядк</w:t>
      </w:r>
      <w:r>
        <w:t>е государственными органами.</w:t>
      </w:r>
    </w:p>
    <w:p w:rsidR="00000000" w:rsidRDefault="00AC00C3">
      <w:pPr>
        <w:ind w:right="2069" w:firstLine="284"/>
      </w:pPr>
      <w:r>
        <w:t>4.5 Бетонные образцы следует изготавливать в формах, соответствующих требованиям ГОСТ 22685.</w:t>
      </w:r>
    </w:p>
    <w:p w:rsidR="00000000" w:rsidRDefault="00AC00C3">
      <w:pPr>
        <w:ind w:right="2069" w:firstLine="284"/>
      </w:pPr>
      <w:r>
        <w:t>4.6 Образцы изготавливают и испытывают сериями.</w:t>
      </w:r>
    </w:p>
    <w:p w:rsidR="00000000" w:rsidRDefault="00AC00C3">
      <w:pPr>
        <w:ind w:right="2069" w:firstLine="284"/>
      </w:pPr>
      <w:r>
        <w:t>4.7 Пробы бетонной смеси отбирают по ГОСТ 10181.0, образцы изготавливают и хранят по ГОСТ 10180.</w:t>
      </w:r>
    </w:p>
    <w:p w:rsidR="00000000" w:rsidRDefault="00AC00C3">
      <w:pPr>
        <w:ind w:right="2069" w:firstLine="284"/>
      </w:pPr>
      <w:r>
        <w:t>При изготовлении образцов размером 70 мм из бетонной смеси с наибольшей крупностью заполнителя до 40 мм удаляют (вручную или на сите с ячейками размером 20 мм) зерна заполнителя размером более 20 мм.</w:t>
      </w:r>
    </w:p>
    <w:p w:rsidR="00000000" w:rsidRDefault="00AC00C3">
      <w:pPr>
        <w:ind w:right="2069" w:firstLine="284"/>
      </w:pPr>
      <w:r>
        <w:t>4.8 Количество и размер изготовляемых образцо</w:t>
      </w:r>
      <w:r>
        <w:t>в бетона в зависимости от метода определения морозостойкости принимают по таблице 2.</w:t>
      </w:r>
    </w:p>
    <w:p w:rsidR="00000000" w:rsidRDefault="00AC00C3">
      <w:pPr>
        <w:spacing w:after="120"/>
        <w:ind w:right="2070" w:firstLine="284"/>
      </w:pPr>
      <w:r>
        <w:t>Таблица 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05"/>
        <w:gridCol w:w="2231"/>
        <w:gridCol w:w="1275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Метод определения </w:t>
            </w:r>
          </w:p>
        </w:tc>
        <w:tc>
          <w:tcPr>
            <w:tcW w:w="223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Размер образца, мм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Количество образцов, шт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морозостойкости</w:t>
            </w:r>
          </w:p>
        </w:tc>
        <w:tc>
          <w:tcPr>
            <w:tcW w:w="2231" w:type="dxa"/>
            <w:tcBorders>
              <w:left w:val="nil"/>
              <w:bottom w:val="single" w:sz="6" w:space="0" w:color="auto"/>
            </w:tcBorders>
          </w:tcPr>
          <w:p w:rsidR="00000000" w:rsidRDefault="00AC00C3">
            <w:pPr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контрольных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основных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00C3">
            <w:pPr>
              <w:rPr>
                <w:sz w:val="16"/>
              </w:rPr>
            </w:pPr>
            <w:r>
              <w:rPr>
                <w:sz w:val="16"/>
              </w:rPr>
              <w:t>Первый</w:t>
            </w:r>
          </w:p>
        </w:tc>
        <w:tc>
          <w:tcPr>
            <w:tcW w:w="2231" w:type="dxa"/>
            <w:tcBorders>
              <w:left w:val="nil"/>
            </w:tcBorders>
          </w:tcPr>
          <w:p w:rsidR="00000000" w:rsidRDefault="00AC00C3">
            <w:pPr>
              <w:rPr>
                <w:sz w:val="16"/>
              </w:rPr>
            </w:pPr>
            <w:r>
              <w:rPr>
                <w:sz w:val="16"/>
              </w:rPr>
              <w:t xml:space="preserve">100х100х100 или </w:t>
            </w:r>
          </w:p>
          <w:p w:rsidR="00000000" w:rsidRDefault="00AC00C3">
            <w:pPr>
              <w:rPr>
                <w:sz w:val="16"/>
              </w:rPr>
            </w:pPr>
            <w:r>
              <w:rPr>
                <w:sz w:val="16"/>
              </w:rPr>
              <w:t>150х150х150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00C3">
            <w:pPr>
              <w:rPr>
                <w:sz w:val="16"/>
              </w:rPr>
            </w:pPr>
            <w:r>
              <w:rPr>
                <w:sz w:val="16"/>
              </w:rPr>
              <w:t>Второй</w:t>
            </w:r>
          </w:p>
        </w:tc>
        <w:tc>
          <w:tcPr>
            <w:tcW w:w="2231" w:type="dxa"/>
            <w:tcBorders>
              <w:left w:val="nil"/>
            </w:tcBorders>
          </w:tcPr>
          <w:p w:rsidR="00000000" w:rsidRDefault="00AC00C3">
            <w:pPr>
              <w:rPr>
                <w:sz w:val="16"/>
              </w:rPr>
            </w:pPr>
            <w:r>
              <w:rPr>
                <w:sz w:val="16"/>
              </w:rPr>
              <w:t>100х100х100 или</w:t>
            </w:r>
          </w:p>
          <w:p w:rsidR="00000000" w:rsidRDefault="00AC00C3">
            <w:pPr>
              <w:rPr>
                <w:sz w:val="16"/>
              </w:rPr>
            </w:pPr>
            <w:r>
              <w:rPr>
                <w:sz w:val="16"/>
              </w:rPr>
              <w:t>150х150х150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00C3">
            <w:pPr>
              <w:rPr>
                <w:sz w:val="16"/>
              </w:rPr>
            </w:pPr>
            <w:r>
              <w:rPr>
                <w:sz w:val="16"/>
              </w:rPr>
              <w:t>Третий</w:t>
            </w:r>
          </w:p>
        </w:tc>
        <w:tc>
          <w:tcPr>
            <w:tcW w:w="2231" w:type="dxa"/>
            <w:tcBorders>
              <w:left w:val="nil"/>
            </w:tcBorders>
          </w:tcPr>
          <w:p w:rsidR="00000000" w:rsidRDefault="00AC00C3">
            <w:pPr>
              <w:rPr>
                <w:sz w:val="16"/>
              </w:rPr>
            </w:pPr>
            <w:r>
              <w:rPr>
                <w:sz w:val="16"/>
              </w:rPr>
              <w:t>100х100х100 или</w:t>
            </w:r>
          </w:p>
          <w:p w:rsidR="00000000" w:rsidRDefault="00AC00C3">
            <w:pPr>
              <w:rPr>
                <w:sz w:val="16"/>
              </w:rPr>
            </w:pPr>
            <w:r>
              <w:rPr>
                <w:sz w:val="16"/>
              </w:rPr>
              <w:t>70х70х70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00C3">
            <w:pPr>
              <w:rPr>
                <w:sz w:val="16"/>
              </w:rPr>
            </w:pPr>
            <w:r>
              <w:rPr>
                <w:sz w:val="16"/>
              </w:rPr>
              <w:t>Четвертый</w:t>
            </w:r>
          </w:p>
        </w:tc>
        <w:tc>
          <w:tcPr>
            <w:tcW w:w="2231" w:type="dxa"/>
            <w:tcBorders>
              <w:left w:val="nil"/>
            </w:tcBorders>
          </w:tcPr>
          <w:p w:rsidR="00000000" w:rsidRDefault="00AC00C3">
            <w:pPr>
              <w:rPr>
                <w:sz w:val="16"/>
              </w:rPr>
            </w:pPr>
            <w:r>
              <w:rPr>
                <w:sz w:val="16"/>
              </w:rPr>
              <w:t>100х100х100, цилиндры: ди</w:t>
            </w:r>
            <w:r>
              <w:rPr>
                <w:sz w:val="16"/>
              </w:rPr>
              <w:softHyphen/>
              <w:t>а</w:t>
            </w:r>
            <w:r>
              <w:rPr>
                <w:sz w:val="16"/>
              </w:rPr>
              <w:softHyphen/>
              <w:t>метр 70, высота 70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00C3">
            <w:pPr>
              <w:rPr>
                <w:sz w:val="16"/>
              </w:rPr>
            </w:pPr>
            <w:r>
              <w:rPr>
                <w:sz w:val="16"/>
              </w:rPr>
              <w:t>Пятый</w:t>
            </w:r>
          </w:p>
        </w:tc>
        <w:tc>
          <w:tcPr>
            <w:tcW w:w="2231" w:type="dxa"/>
            <w:tcBorders>
              <w:left w:val="nil"/>
            </w:tcBorders>
          </w:tcPr>
          <w:p w:rsidR="00000000" w:rsidRDefault="00AC00C3">
            <w:pPr>
              <w:rPr>
                <w:sz w:val="16"/>
              </w:rPr>
            </w:pPr>
            <w:r>
              <w:rPr>
                <w:sz w:val="16"/>
              </w:rPr>
              <w:t xml:space="preserve">100х100х100 или </w:t>
            </w:r>
          </w:p>
          <w:p w:rsidR="00000000" w:rsidRDefault="00AC00C3">
            <w:pPr>
              <w:rPr>
                <w:sz w:val="16"/>
              </w:rPr>
            </w:pPr>
            <w:r>
              <w:rPr>
                <w:sz w:val="16"/>
              </w:rPr>
              <w:t>150х150х150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4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00C3">
            <w:pPr>
              <w:rPr>
                <w:sz w:val="16"/>
              </w:rPr>
            </w:pPr>
            <w:r>
              <w:rPr>
                <w:b/>
                <w:i/>
                <w:sz w:val="16"/>
              </w:rPr>
              <w:t>Примечание</w:t>
            </w:r>
            <w:r>
              <w:rPr>
                <w:sz w:val="16"/>
              </w:rPr>
              <w:t xml:space="preserve"> - Для бетона гидротехнических сооружений, испытываемого по первому методу допускае</w:t>
            </w:r>
            <w:r>
              <w:rPr>
                <w:sz w:val="16"/>
              </w:rPr>
              <w:t>тся применять образцы размером 200х200х200</w:t>
            </w:r>
          </w:p>
        </w:tc>
      </w:tr>
    </w:tbl>
    <w:p w:rsidR="00000000" w:rsidRDefault="00AC00C3">
      <w:pPr>
        <w:spacing w:before="120"/>
        <w:ind w:right="2070" w:firstLine="284"/>
      </w:pPr>
      <w:r>
        <w:t>4.9 Образцы для испытания должны быть без внешних дефектов, средняя плотность которых не отличается от минимальной более чем на 50 кг/м</w:t>
      </w:r>
      <w:r>
        <w:rPr>
          <w:vertAlign w:val="superscript"/>
        </w:rPr>
        <w:t>3</w:t>
      </w:r>
      <w:r>
        <w:t>.</w:t>
      </w:r>
    </w:p>
    <w:p w:rsidR="00000000" w:rsidRDefault="00AC00C3">
      <w:pPr>
        <w:ind w:right="2069" w:firstLine="284"/>
      </w:pPr>
      <w:r>
        <w:t>4.10 Массу образцов определяют с погрешностью не более 0,1 %.</w:t>
      </w:r>
    </w:p>
    <w:p w:rsidR="00000000" w:rsidRDefault="00AC00C3">
      <w:pPr>
        <w:ind w:right="2069" w:firstLine="284"/>
      </w:pPr>
      <w:r>
        <w:t>4.11 Контрольные образцы бетона перед испытанием на прочность, а основные образцы перед замораживанием насыщают водой/раствором соли температурой (18</w:t>
      </w:r>
      <w:r>
        <w:sym w:font="Times New Roman" w:char="00B1"/>
      </w:r>
      <w:r>
        <w:t xml:space="preserve">2) </w:t>
      </w:r>
      <w:r>
        <w:sym w:font="Times New Roman" w:char="00B0"/>
      </w:r>
      <w:r>
        <w:t>С.</w:t>
      </w:r>
    </w:p>
    <w:p w:rsidR="00000000" w:rsidRDefault="00AC00C3">
      <w:pPr>
        <w:ind w:right="2069" w:firstLine="284"/>
      </w:pPr>
      <w:r>
        <w:t>Для насыщения образцы погружают в жидкость на 1/3 их высоты на 24 ч, затем уровень жидкости повышают до 2/3 выс</w:t>
      </w:r>
      <w:r>
        <w:t>оты образца и выдерживают в таком положении еще 24 ч, после чего образцы полностью погружают в жидкость на 48 ч таким образом, чтобы уровень жидкости был выше верхней грани образцов не менее чем на 20 мм.</w:t>
      </w:r>
    </w:p>
    <w:p w:rsidR="00000000" w:rsidRDefault="00AC00C3">
      <w:pPr>
        <w:ind w:right="2069" w:firstLine="284"/>
      </w:pPr>
      <w:r>
        <w:t>4.12 Число циклов испытания основных образцов бетона в течение одних суток должно быть не менее одного.</w:t>
      </w:r>
    </w:p>
    <w:p w:rsidR="00000000" w:rsidRDefault="00AC00C3">
      <w:pPr>
        <w:ind w:right="2069" w:firstLine="284"/>
      </w:pPr>
      <w:r>
        <w:t>4.13 Соотношение между числом циклов испытаний и маркой бетона по морозостойкости для методов, основанных на замораживании - оттаивании, принимают по таблице 3.</w:t>
      </w:r>
    </w:p>
    <w:p w:rsidR="00000000" w:rsidRDefault="00AC00C3">
      <w:pPr>
        <w:ind w:right="2069" w:firstLine="284"/>
      </w:pPr>
      <w:r>
        <w:t>4.14 В промежуточный срок испытания контро</w:t>
      </w:r>
      <w:r>
        <w:t>лируют состояние образцов: появление трещин, отколов, шелушение поверхности. При появлении указанных дефектов испытание прекращают, и в журнале испытаний делают запись о том, что бетон не соответствует требуемой марке по морозостойкости.</w:t>
      </w:r>
    </w:p>
    <w:p w:rsidR="00000000" w:rsidRDefault="00AC00C3">
      <w:pPr>
        <w:ind w:right="2069" w:firstLine="284"/>
      </w:pPr>
      <w:r>
        <w:t>4.15 Время выдерживания при одновременном замораживании в морозильной камере образцов разных размеров принимают соответствующим наибольшим образцам.</w:t>
      </w:r>
    </w:p>
    <w:p w:rsidR="00000000" w:rsidRDefault="00AC00C3">
      <w:pPr>
        <w:ind w:right="2069" w:firstLine="284"/>
      </w:pPr>
      <w:r>
        <w:t>4.16 В случае вынужденного перерыва в испытании образцы хранят на воздухе не более 5 сут. Перед продолжением испытания образц</w:t>
      </w:r>
      <w:r>
        <w:t>ы вновь насыщают водой/раствором соли по 4.11</w:t>
      </w:r>
    </w:p>
    <w:p w:rsidR="00000000" w:rsidRDefault="00AC00C3">
      <w:pPr>
        <w:ind w:right="2069" w:firstLine="284"/>
      </w:pPr>
      <w:r>
        <w:t>При перерыве в испытании более 5 сут испытания возобновляют на новых сериях образцов.</w:t>
      </w:r>
    </w:p>
    <w:p w:rsidR="00000000" w:rsidRDefault="00AC00C3">
      <w:pPr>
        <w:ind w:right="2069" w:firstLine="284"/>
      </w:pPr>
      <w:r>
        <w:t>4.17 Исходные данные и результаты испытаний контрольных и основных образцов бетона по первому - третьему методам заносят в журнал испытаний по форме, приведенной в приложении А.</w:t>
      </w:r>
    </w:p>
    <w:p w:rsidR="00000000" w:rsidRDefault="00AC00C3">
      <w:pPr>
        <w:ind w:right="2069" w:firstLine="284"/>
      </w:pPr>
      <w:r>
        <w:t>Таблица 3</w:t>
      </w:r>
    </w:p>
    <w:p w:rsidR="00000000" w:rsidRDefault="00AC00C3">
      <w:pPr>
        <w:jc w:val="left"/>
        <w:rPr>
          <w:sz w:val="16"/>
        </w:rPr>
        <w:sectPr w:rsidR="00000000">
          <w:pgSz w:w="11906" w:h="16838"/>
          <w:pgMar w:top="1440" w:right="1800" w:bottom="1440" w:left="1800" w:header="720" w:footer="720" w:gutter="0"/>
          <w:cols w:space="720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1812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Метод испытания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Вид бетона</w:t>
            </w:r>
          </w:p>
        </w:tc>
        <w:tc>
          <w:tcPr>
            <w:tcW w:w="6513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Число циклов замораживания - оттаивания для бетона марки по морозостойкости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00C3">
            <w:pPr>
              <w:jc w:val="left"/>
              <w:rPr>
                <w:sz w:val="16"/>
              </w:rPr>
            </w:pPr>
          </w:p>
        </w:tc>
        <w:tc>
          <w:tcPr>
            <w:tcW w:w="1812" w:type="dxa"/>
            <w:tcBorders>
              <w:left w:val="nil"/>
              <w:right w:val="single" w:sz="6" w:space="0" w:color="auto"/>
            </w:tcBorders>
          </w:tcPr>
          <w:p w:rsidR="00000000" w:rsidRDefault="00AC00C3">
            <w:pPr>
              <w:jc w:val="left"/>
              <w:rPr>
                <w:sz w:val="16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F25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F35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F50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F75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F100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F150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F200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F300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F400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F500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F600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F800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F1000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00C3">
            <w:pPr>
              <w:jc w:val="left"/>
              <w:rPr>
                <w:sz w:val="16"/>
              </w:rPr>
            </w:pPr>
            <w:r>
              <w:rPr>
                <w:sz w:val="16"/>
              </w:rPr>
              <w:t>Первый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C00C3">
            <w:pPr>
              <w:jc w:val="left"/>
              <w:rPr>
                <w:sz w:val="16"/>
              </w:rPr>
            </w:pPr>
            <w:r>
              <w:rPr>
                <w:sz w:val="16"/>
              </w:rPr>
              <w:t>Все виды бетоно</w:t>
            </w:r>
            <w:r>
              <w:rPr>
                <w:sz w:val="16"/>
              </w:rPr>
              <w:t>в, кроме бетонов дорожных и аэ</w:t>
            </w:r>
            <w:r>
              <w:rPr>
                <w:sz w:val="16"/>
              </w:rPr>
              <w:softHyphen/>
              <w:t>родромных покрытий</w:t>
            </w:r>
          </w:p>
        </w:tc>
        <w:tc>
          <w:tcPr>
            <w:tcW w:w="50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C00C3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u w:val="single"/>
                <w:lang w:val="en-US"/>
              </w:rPr>
              <w:t>15*</w:t>
            </w:r>
          </w:p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25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00C3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u w:val="single"/>
                <w:lang w:val="en-US"/>
              </w:rPr>
              <w:t>25</w:t>
            </w:r>
          </w:p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35</w:t>
            </w:r>
          </w:p>
        </w:tc>
        <w:tc>
          <w:tcPr>
            <w:tcW w:w="50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C00C3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u w:val="single"/>
                <w:lang w:val="en-US"/>
              </w:rPr>
              <w:t>35</w:t>
            </w:r>
          </w:p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50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00C3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u w:val="single"/>
                <w:lang w:val="en-US"/>
              </w:rPr>
              <w:t>50</w:t>
            </w:r>
          </w:p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75</w:t>
            </w:r>
          </w:p>
        </w:tc>
        <w:tc>
          <w:tcPr>
            <w:tcW w:w="50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C00C3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u w:val="single"/>
                <w:lang w:val="en-US"/>
              </w:rPr>
              <w:t>75</w:t>
            </w:r>
          </w:p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100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00C3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u w:val="single"/>
                <w:lang w:val="en-US"/>
              </w:rPr>
              <w:t>100</w:t>
            </w:r>
          </w:p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150</w:t>
            </w:r>
          </w:p>
        </w:tc>
        <w:tc>
          <w:tcPr>
            <w:tcW w:w="50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C00C3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u w:val="single"/>
                <w:lang w:val="en-US"/>
              </w:rPr>
              <w:t>150</w:t>
            </w:r>
          </w:p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200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00C3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u w:val="single"/>
                <w:lang w:val="en-US"/>
              </w:rPr>
              <w:t>200</w:t>
            </w:r>
          </w:p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300</w:t>
            </w:r>
          </w:p>
        </w:tc>
        <w:tc>
          <w:tcPr>
            <w:tcW w:w="50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C00C3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u w:val="single"/>
                <w:lang w:val="en-US"/>
              </w:rPr>
              <w:t>300</w:t>
            </w:r>
          </w:p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400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00C3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u w:val="single"/>
                <w:lang w:val="en-US"/>
              </w:rPr>
              <w:t>400</w:t>
            </w:r>
          </w:p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500</w:t>
            </w:r>
          </w:p>
        </w:tc>
        <w:tc>
          <w:tcPr>
            <w:tcW w:w="50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C00C3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u w:val="single"/>
                <w:lang w:val="en-US"/>
              </w:rPr>
              <w:t>500</w:t>
            </w:r>
          </w:p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600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00C3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u w:val="single"/>
                <w:lang w:val="en-US"/>
              </w:rPr>
              <w:t>600</w:t>
            </w:r>
          </w:p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800</w:t>
            </w:r>
          </w:p>
        </w:tc>
        <w:tc>
          <w:tcPr>
            <w:tcW w:w="5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C00C3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u w:val="single"/>
                <w:lang w:val="en-US"/>
              </w:rPr>
              <w:t>800</w:t>
            </w:r>
          </w:p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00C3">
            <w:pPr>
              <w:jc w:val="left"/>
              <w:rPr>
                <w:sz w:val="16"/>
              </w:rPr>
            </w:pPr>
            <w:r>
              <w:rPr>
                <w:sz w:val="16"/>
              </w:rPr>
              <w:t>Второй</w:t>
            </w:r>
          </w:p>
        </w:tc>
        <w:tc>
          <w:tcPr>
            <w:tcW w:w="1812" w:type="dxa"/>
            <w:tcBorders>
              <w:left w:val="nil"/>
              <w:right w:val="single" w:sz="6" w:space="0" w:color="auto"/>
            </w:tcBorders>
          </w:tcPr>
          <w:p w:rsidR="00000000" w:rsidRDefault="00AC00C3">
            <w:pPr>
              <w:jc w:val="left"/>
              <w:rPr>
                <w:sz w:val="16"/>
              </w:rPr>
            </w:pPr>
            <w:r>
              <w:rPr>
                <w:sz w:val="16"/>
              </w:rPr>
              <w:t>Все виды бетонов, кроме бетонов дорожных и аэ</w:t>
            </w:r>
            <w:r>
              <w:rPr>
                <w:sz w:val="16"/>
              </w:rPr>
              <w:softHyphen/>
              <w:t>родромных покрытий и легкого бетона со сред</w:t>
            </w:r>
            <w:r>
              <w:rPr>
                <w:sz w:val="16"/>
              </w:rPr>
              <w:softHyphen/>
              <w:t>-</w:t>
            </w:r>
          </w:p>
        </w:tc>
        <w:tc>
          <w:tcPr>
            <w:tcW w:w="501" w:type="dxa"/>
            <w:tcBorders>
              <w:left w:val="nil"/>
            </w:tcBorders>
          </w:tcPr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01" w:type="dxa"/>
            <w:tcBorders>
              <w:left w:val="nil"/>
            </w:tcBorders>
          </w:tcPr>
          <w:p w:rsidR="00000000" w:rsidRDefault="00AC00C3">
            <w:pPr>
              <w:jc w:val="center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-</w:t>
            </w:r>
          </w:p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-</w:t>
            </w:r>
          </w:p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01" w:type="dxa"/>
            <w:tcBorders>
              <w:left w:val="nil"/>
            </w:tcBorders>
          </w:tcPr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-</w:t>
            </w:r>
          </w:p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20</w:t>
            </w:r>
          </w:p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01" w:type="dxa"/>
            <w:tcBorders>
              <w:left w:val="nil"/>
            </w:tcBorders>
          </w:tcPr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30</w:t>
            </w:r>
          </w:p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45</w:t>
            </w:r>
          </w:p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501" w:type="dxa"/>
            <w:tcBorders>
              <w:left w:val="nil"/>
            </w:tcBorders>
          </w:tcPr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75</w:t>
            </w:r>
          </w:p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110</w:t>
            </w:r>
          </w:p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501" w:type="dxa"/>
            <w:tcBorders>
              <w:left w:val="nil"/>
            </w:tcBorders>
          </w:tcPr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150</w:t>
            </w:r>
          </w:p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200</w:t>
            </w:r>
          </w:p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501" w:type="dxa"/>
            <w:tcBorders>
              <w:left w:val="nil"/>
              <w:right w:val="single" w:sz="6" w:space="0" w:color="auto"/>
            </w:tcBorders>
          </w:tcPr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300</w:t>
            </w:r>
          </w:p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00C3">
            <w:pPr>
              <w:jc w:val="left"/>
              <w:rPr>
                <w:sz w:val="16"/>
              </w:rPr>
            </w:pPr>
            <w:r>
              <w:rPr>
                <w:sz w:val="16"/>
              </w:rPr>
              <w:t>Третий</w:t>
            </w:r>
          </w:p>
        </w:tc>
        <w:tc>
          <w:tcPr>
            <w:tcW w:w="181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C00C3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ней плотностью менее </w:t>
            </w:r>
            <w:r>
              <w:rPr>
                <w:sz w:val="16"/>
                <w:lang w:val="en-US"/>
              </w:rPr>
              <w:t>D1500</w:t>
            </w:r>
          </w:p>
        </w:tc>
        <w:tc>
          <w:tcPr>
            <w:tcW w:w="501" w:type="dxa"/>
            <w:tcBorders>
              <w:left w:val="nil"/>
              <w:bottom w:val="single" w:sz="6" w:space="0" w:color="auto"/>
            </w:tcBorders>
          </w:tcPr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01" w:type="dxa"/>
            <w:tcBorders>
              <w:left w:val="nil"/>
              <w:bottom w:val="single" w:sz="6" w:space="0" w:color="auto"/>
            </w:tcBorders>
          </w:tcPr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01" w:type="dxa"/>
            <w:tcBorders>
              <w:left w:val="nil"/>
              <w:bottom w:val="single" w:sz="6" w:space="0" w:color="auto"/>
            </w:tcBorders>
          </w:tcPr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01" w:type="dxa"/>
            <w:tcBorders>
              <w:left w:val="nil"/>
              <w:bottom w:val="single" w:sz="6" w:space="0" w:color="auto"/>
            </w:tcBorders>
          </w:tcPr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01" w:type="dxa"/>
            <w:tcBorders>
              <w:left w:val="nil"/>
              <w:bottom w:val="single" w:sz="6" w:space="0" w:color="auto"/>
            </w:tcBorders>
          </w:tcPr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01" w:type="dxa"/>
            <w:tcBorders>
              <w:left w:val="nil"/>
              <w:bottom w:val="single" w:sz="6" w:space="0" w:color="auto"/>
            </w:tcBorders>
          </w:tcPr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5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50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00C3">
            <w:pPr>
              <w:jc w:val="left"/>
              <w:rPr>
                <w:sz w:val="16"/>
              </w:rPr>
            </w:pPr>
            <w:r>
              <w:rPr>
                <w:sz w:val="16"/>
              </w:rPr>
              <w:t>Второй</w:t>
            </w:r>
          </w:p>
        </w:tc>
        <w:tc>
          <w:tcPr>
            <w:tcW w:w="1812" w:type="dxa"/>
            <w:tcBorders>
              <w:left w:val="nil"/>
              <w:right w:val="single" w:sz="6" w:space="0" w:color="auto"/>
            </w:tcBorders>
          </w:tcPr>
          <w:p w:rsidR="00000000" w:rsidRDefault="00AC00C3">
            <w:pPr>
              <w:jc w:val="left"/>
              <w:rPr>
                <w:sz w:val="16"/>
              </w:rPr>
            </w:pPr>
            <w:r>
              <w:rPr>
                <w:sz w:val="16"/>
              </w:rPr>
              <w:t>Бетоны дорожных и аэродромных покрытий</w:t>
            </w:r>
          </w:p>
        </w:tc>
        <w:tc>
          <w:tcPr>
            <w:tcW w:w="501" w:type="dxa"/>
            <w:tcBorders>
              <w:left w:val="nil"/>
            </w:tcBorders>
          </w:tcPr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01" w:type="dxa"/>
            <w:tcBorders>
              <w:left w:val="nil"/>
            </w:tcBorders>
          </w:tcPr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35</w:t>
            </w:r>
          </w:p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50</w:t>
            </w:r>
          </w:p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501" w:type="dxa"/>
            <w:tcBorders>
              <w:left w:val="nil"/>
            </w:tcBorders>
          </w:tcPr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75</w:t>
            </w:r>
          </w:p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100</w:t>
            </w:r>
          </w:p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501" w:type="dxa"/>
            <w:tcBorders>
              <w:left w:val="nil"/>
            </w:tcBorders>
          </w:tcPr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150</w:t>
            </w:r>
          </w:p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200</w:t>
            </w:r>
          </w:p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501" w:type="dxa"/>
            <w:tcBorders>
              <w:left w:val="nil"/>
            </w:tcBorders>
          </w:tcPr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300</w:t>
            </w:r>
          </w:p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400</w:t>
            </w:r>
          </w:p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501" w:type="dxa"/>
            <w:tcBorders>
              <w:left w:val="nil"/>
            </w:tcBorders>
          </w:tcPr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500</w:t>
            </w:r>
          </w:p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600</w:t>
            </w:r>
          </w:p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  <w:r>
              <w:rPr>
                <w:sz w:val="16"/>
              </w:rPr>
              <w:t>0</w:t>
            </w:r>
          </w:p>
        </w:tc>
        <w:tc>
          <w:tcPr>
            <w:tcW w:w="501" w:type="dxa"/>
            <w:tcBorders>
              <w:left w:val="nil"/>
              <w:right w:val="single" w:sz="6" w:space="0" w:color="auto"/>
            </w:tcBorders>
          </w:tcPr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800</w:t>
            </w:r>
          </w:p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00C3">
            <w:pPr>
              <w:jc w:val="left"/>
              <w:rPr>
                <w:sz w:val="16"/>
              </w:rPr>
            </w:pPr>
            <w:r>
              <w:rPr>
                <w:sz w:val="16"/>
              </w:rPr>
              <w:t>Третий</w:t>
            </w:r>
          </w:p>
        </w:tc>
        <w:tc>
          <w:tcPr>
            <w:tcW w:w="181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C00C3">
            <w:pPr>
              <w:jc w:val="left"/>
              <w:rPr>
                <w:sz w:val="16"/>
              </w:rPr>
            </w:pPr>
          </w:p>
        </w:tc>
        <w:tc>
          <w:tcPr>
            <w:tcW w:w="501" w:type="dxa"/>
            <w:tcBorders>
              <w:left w:val="nil"/>
              <w:bottom w:val="single" w:sz="6" w:space="0" w:color="auto"/>
            </w:tcBorders>
          </w:tcPr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01" w:type="dxa"/>
            <w:tcBorders>
              <w:left w:val="nil"/>
              <w:bottom w:val="single" w:sz="6" w:space="0" w:color="auto"/>
            </w:tcBorders>
          </w:tcPr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01" w:type="dxa"/>
            <w:tcBorders>
              <w:left w:val="nil"/>
              <w:bottom w:val="single" w:sz="6" w:space="0" w:color="auto"/>
            </w:tcBorders>
          </w:tcPr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01" w:type="dxa"/>
            <w:tcBorders>
              <w:left w:val="nil"/>
              <w:bottom w:val="single" w:sz="6" w:space="0" w:color="auto"/>
            </w:tcBorders>
          </w:tcPr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501" w:type="dxa"/>
            <w:tcBorders>
              <w:left w:val="nil"/>
              <w:bottom w:val="single" w:sz="6" w:space="0" w:color="auto"/>
            </w:tcBorders>
          </w:tcPr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5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501" w:type="dxa"/>
            <w:tcBorders>
              <w:left w:val="nil"/>
              <w:bottom w:val="single" w:sz="6" w:space="0" w:color="auto"/>
            </w:tcBorders>
          </w:tcPr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5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155</w:t>
            </w:r>
          </w:p>
        </w:tc>
        <w:tc>
          <w:tcPr>
            <w:tcW w:w="50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C00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04" w:type="dxa"/>
            <w:gridSpan w:val="1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00C3">
            <w:pPr>
              <w:rPr>
                <w:sz w:val="16"/>
              </w:rPr>
            </w:pPr>
            <w:r>
              <w:rPr>
                <w:sz w:val="16"/>
              </w:rPr>
              <w:t>* Над чертой указано число циклов, после которого производится промежуточное испытание, под чертой - число циклов, соответствующее марке бетона по морозостойкости</w:t>
            </w:r>
          </w:p>
        </w:tc>
      </w:tr>
    </w:tbl>
    <w:p w:rsidR="00000000" w:rsidRDefault="00AC00C3">
      <w:pPr>
        <w:pBdr>
          <w:bottom w:val="single" w:sz="6" w:space="1" w:color="auto"/>
        </w:pBdr>
        <w:ind w:right="2069" w:firstLine="284"/>
        <w:jc w:val="center"/>
      </w:pPr>
    </w:p>
    <w:p w:rsidR="00000000" w:rsidRDefault="00AC00C3">
      <w:pPr>
        <w:pBdr>
          <w:bottom w:val="single" w:sz="6" w:space="1" w:color="auto"/>
        </w:pBdr>
        <w:ind w:right="2069" w:firstLine="284"/>
        <w:jc w:val="center"/>
      </w:pPr>
      <w:r>
        <w:t>ПРИЛОЖЕНИЕ А</w:t>
      </w:r>
    </w:p>
    <w:p w:rsidR="00000000" w:rsidRDefault="00AC00C3">
      <w:pPr>
        <w:pBdr>
          <w:bottom w:val="single" w:sz="6" w:space="1" w:color="auto"/>
        </w:pBdr>
        <w:ind w:right="2069" w:firstLine="284"/>
        <w:jc w:val="center"/>
        <w:rPr>
          <w:i/>
        </w:rPr>
      </w:pPr>
      <w:r>
        <w:rPr>
          <w:i/>
        </w:rPr>
        <w:t>(рекомендуемое)</w:t>
      </w:r>
    </w:p>
    <w:p w:rsidR="00000000" w:rsidRDefault="00AC00C3">
      <w:pPr>
        <w:pBdr>
          <w:bottom w:val="single" w:sz="6" w:space="1" w:color="auto"/>
        </w:pBdr>
        <w:ind w:right="2069" w:firstLine="284"/>
        <w:jc w:val="center"/>
        <w:rPr>
          <w:b/>
        </w:rPr>
      </w:pPr>
      <w:r>
        <w:rPr>
          <w:b/>
        </w:rPr>
        <w:t>ФОРМА ЖУРНАЛА ИСПЫТАНИЯ БЕТОНА НА МОРОЗОСТОЙКОСТЬ</w:t>
      </w:r>
    </w:p>
    <w:p w:rsidR="00000000" w:rsidRDefault="00AC00C3">
      <w:pPr>
        <w:pBdr>
          <w:bottom w:val="single" w:sz="6" w:space="1" w:color="auto"/>
        </w:pBdr>
        <w:ind w:right="2069" w:firstLine="284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9.5pt;height:212.25pt">
            <v:imagedata r:id="rId4" o:title=""/>
          </v:shape>
        </w:pict>
      </w:r>
    </w:p>
    <w:p w:rsidR="00000000" w:rsidRDefault="00AC00C3">
      <w:pPr>
        <w:pBdr>
          <w:bottom w:val="single" w:sz="6" w:space="1" w:color="auto"/>
        </w:pBdr>
        <w:ind w:right="2069" w:firstLine="284"/>
      </w:pPr>
      <w:r>
        <w:t>Начальник лаборатории ___________   _________________________</w:t>
      </w:r>
    </w:p>
    <w:p w:rsidR="00000000" w:rsidRDefault="00AC00C3">
      <w:pPr>
        <w:pBdr>
          <w:bottom w:val="single" w:sz="6" w:space="1" w:color="auto"/>
        </w:pBdr>
        <w:ind w:right="2069" w:firstLine="720"/>
      </w:pPr>
      <w:r>
        <w:t xml:space="preserve">                                   (подпись)</w:t>
      </w:r>
    </w:p>
    <w:p w:rsidR="00000000" w:rsidRDefault="00AC00C3">
      <w:pPr>
        <w:pBdr>
          <w:bottom w:val="single" w:sz="6" w:space="1" w:color="auto"/>
        </w:pBdr>
        <w:ind w:right="2069" w:firstLine="284"/>
      </w:pPr>
      <w:r>
        <w:t>-----------------</w:t>
      </w:r>
    </w:p>
    <w:p w:rsidR="00000000" w:rsidRDefault="00AC00C3">
      <w:pPr>
        <w:pBdr>
          <w:bottom w:val="single" w:sz="6" w:space="1" w:color="auto"/>
        </w:pBdr>
        <w:ind w:right="2069" w:firstLine="284"/>
      </w:pPr>
      <w:r>
        <w:t>* Графы используются только при испытании бетонов дорожных и аэродромных покрытий</w:t>
      </w:r>
    </w:p>
    <w:p w:rsidR="00000000" w:rsidRDefault="00AC00C3">
      <w:pPr>
        <w:pBdr>
          <w:bottom w:val="single" w:sz="6" w:space="1" w:color="auto"/>
        </w:pBdr>
        <w:ind w:right="2069" w:firstLine="720"/>
      </w:pPr>
    </w:p>
    <w:p w:rsidR="00000000" w:rsidRDefault="00AC00C3">
      <w:pPr>
        <w:pBdr>
          <w:bottom w:val="single" w:sz="6" w:space="1" w:color="auto"/>
        </w:pBdr>
        <w:ind w:right="2069" w:firstLine="284"/>
      </w:pPr>
    </w:p>
    <w:p w:rsidR="00000000" w:rsidRDefault="00AC00C3">
      <w:pPr>
        <w:ind w:right="2069" w:firstLine="284"/>
      </w:pPr>
      <w:r>
        <w:t>Ключевые слова: морозостойкость бетона, марка по морозо</w:t>
      </w:r>
      <w:r>
        <w:softHyphen/>
        <w:t>стой</w:t>
      </w:r>
      <w:r>
        <w:softHyphen/>
        <w:t>кос</w:t>
      </w:r>
      <w:r>
        <w:softHyphen/>
        <w:t>ти, цикл испытания, основные образцы, контрольные образцы</w:t>
      </w:r>
    </w:p>
    <w:p w:rsidR="00000000" w:rsidRDefault="00AC00C3"/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00C3"/>
    <w:rsid w:val="00AC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3" Target="webSettings.xml" Type="http://schemas.openxmlformats.org/officeDocument/2006/relationships/webSettings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theme/theme1.xml" Type="http://schemas.openxmlformats.org/officeDocument/2006/relationships/theme"/><Relationship Id="rId5" Target="fontTable.xml" Type="http://schemas.openxmlformats.org/officeDocument/2006/relationships/fontTable"/><Relationship Id="rId4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1508</Words>
  <Characters>8601</Characters>
  <Application>Microsoft Office Word</Application>
  <DocSecurity>0</DocSecurity>
  <Lines>71</Lines>
  <Paragraphs>20</Paragraphs>
  <ScaleCrop>false</ScaleCrop>
  <Company>Elcom Ltd</Company>
  <LinksUpToDate>false</LinksUpToDate>
  <CharactersWithSpaces>10089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10060</dc:title>
  <dc:subject/>
  <dc:creator>Alexandre Katalov</dc:creator>
  <cp:keywords/>
  <dc:description/>
  <cp:lastModifiedBy>Parhomeiai</cp:lastModifiedBy>
  <cp:revision>2</cp:revision>
  <cp:lastPrinted>1601-01-01T00:00:00Z</cp:lastPrinted>
  <dcterms:created xsi:type="dcterms:W3CDTF">2013-04-11T10:59:00Z</dcterms:created>
  <dcterms:modified xsi:type="dcterms:W3CDTF">2013-04-11T10:59:00Z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121628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